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47"/>
        <w:gridCol w:w="7224"/>
      </w:tblGrid>
      <w:tr w:rsidR="003D4212" w:rsidRPr="00CF62B5" w:rsidTr="005C5DDF">
        <w:tc>
          <w:tcPr>
            <w:tcW w:w="2347" w:type="dxa"/>
          </w:tcPr>
          <w:p w:rsidR="003D4212" w:rsidRPr="008A50AA" w:rsidRDefault="003D4212" w:rsidP="005C5DDF">
            <w:pPr>
              <w:ind w:firstLine="0"/>
              <w:jc w:val="left"/>
              <w:rPr>
                <w:b/>
              </w:rPr>
            </w:pPr>
            <w:r w:rsidRPr="008A50AA">
              <w:rPr>
                <w:b/>
              </w:rPr>
              <w:t>Наименование государственной услуги</w:t>
            </w:r>
          </w:p>
        </w:tc>
        <w:tc>
          <w:tcPr>
            <w:tcW w:w="7224" w:type="dxa"/>
          </w:tcPr>
          <w:p w:rsidR="003D4212" w:rsidRPr="0009049B" w:rsidRDefault="003D4212" w:rsidP="005C5DDF">
            <w:pPr>
              <w:ind w:firstLine="0"/>
              <w:jc w:val="left"/>
              <w:rPr>
                <w:b/>
              </w:rPr>
            </w:pPr>
            <w:r w:rsidRPr="000C4697">
              <w:rPr>
                <w:b/>
              </w:rPr>
              <w:t>Обеспечение инвалидов дополнительными техническими средствами реабилитации за счет бюджета города Байконур</w:t>
            </w:r>
          </w:p>
        </w:tc>
      </w:tr>
      <w:tr w:rsidR="003D4212" w:rsidRPr="00CF62B5" w:rsidTr="005C5DDF">
        <w:trPr>
          <w:trHeight w:val="6949"/>
        </w:trPr>
        <w:tc>
          <w:tcPr>
            <w:tcW w:w="2347" w:type="dxa"/>
            <w:vAlign w:val="center"/>
          </w:tcPr>
          <w:p w:rsidR="003D4212" w:rsidRPr="00CF62B5" w:rsidRDefault="003D4212" w:rsidP="005C5DDF">
            <w:pPr>
              <w:ind w:firstLine="0"/>
              <w:jc w:val="left"/>
            </w:pPr>
            <w:r w:rsidRPr="00CF62B5">
              <w:t>Перечень нормативных правовых актов, регулирующих предост</w:t>
            </w:r>
            <w:r>
              <w:t>авление государственной услуги (</w:t>
            </w:r>
            <w:r w:rsidRPr="00CF62B5">
              <w:t>с указанием их реквизитов)</w:t>
            </w:r>
          </w:p>
        </w:tc>
        <w:tc>
          <w:tcPr>
            <w:tcW w:w="7224" w:type="dxa"/>
          </w:tcPr>
          <w:p w:rsidR="003D4212" w:rsidRDefault="003D4212" w:rsidP="005C5DDF">
            <w:pPr>
              <w:ind w:right="-108" w:firstLine="0"/>
              <w:rPr>
                <w:i/>
                <w:color w:val="000000"/>
              </w:rPr>
            </w:pPr>
            <w:r w:rsidRPr="000C4697">
              <w:rPr>
                <w:i/>
                <w:color w:val="000000"/>
              </w:rPr>
              <w:t>Постановление Главы администрации города Байконур от   10 марта 2016 г. № 51 «Об утверждении городской целевой программы «Социальная поддержка и реабилитация инвалидов в городе Байконур на 2016–2018 годы» (с изменениями);</w:t>
            </w:r>
          </w:p>
          <w:p w:rsidR="003D4212" w:rsidRPr="000C4697" w:rsidRDefault="003D4212" w:rsidP="005C5DDF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Pr="000C4697">
              <w:rPr>
                <w:i/>
                <w:color w:val="000000"/>
              </w:rPr>
              <w:t>остановление Главы администрации города Байконур от 21 апреля 2013 г. № 89</w:t>
            </w:r>
            <w:r>
              <w:rPr>
                <w:i/>
                <w:color w:val="000000"/>
              </w:rPr>
              <w:t xml:space="preserve"> </w:t>
            </w:r>
            <w:r w:rsidRPr="000C4697">
              <w:rPr>
                <w:i/>
                <w:color w:val="000000"/>
              </w:rPr>
              <w:t xml:space="preserve">«Об обеспечении инвалидов </w:t>
            </w:r>
          </w:p>
          <w:p w:rsidR="003D4212" w:rsidRDefault="003D4212" w:rsidP="005C5DDF">
            <w:pPr>
              <w:ind w:right="-108"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дополнительными </w:t>
            </w:r>
            <w:r w:rsidRPr="000C4697">
              <w:rPr>
                <w:i/>
                <w:color w:val="000000"/>
              </w:rPr>
              <w:t>техническими средствами реабилитации за счет средств бюджета города Байконур в 2016−2018 годах»</w:t>
            </w:r>
            <w:r>
              <w:rPr>
                <w:i/>
                <w:color w:val="000000"/>
              </w:rPr>
              <w:t xml:space="preserve"> </w:t>
            </w:r>
            <w:r w:rsidRPr="000C4697">
              <w:rPr>
                <w:i/>
                <w:color w:val="000000"/>
              </w:rPr>
              <w:t>(с изменениями)</w:t>
            </w:r>
            <w:r>
              <w:rPr>
                <w:i/>
                <w:color w:val="000000"/>
              </w:rPr>
              <w:t>;</w:t>
            </w:r>
          </w:p>
          <w:p w:rsidR="003D4212" w:rsidRPr="00A259DC" w:rsidRDefault="003D4212" w:rsidP="005C5DDF">
            <w:pPr>
              <w:ind w:right="-108" w:firstLine="0"/>
              <w:rPr>
                <w:i/>
                <w:color w:val="000000"/>
              </w:rPr>
            </w:pPr>
            <w:r w:rsidRPr="00AA49E6">
              <w:rPr>
                <w:i/>
                <w:color w:val="000000"/>
              </w:rPr>
              <w:t>Административного регламента предоставления Управлением социальной защиты населения государственной услуги по обеспечению инвалидов техническими средствами реабилитации, не вошедшими в федеральный перечень реабилитационных мероприятий, технических средств реабилитации и услуг, предоставляемых инвалиду в соответствии с рекомендациями индивидуальных программ реабилитации</w:t>
            </w:r>
            <w:proofErr w:type="gramStart"/>
            <w:r w:rsidRPr="00AA49E6">
              <w:rPr>
                <w:i/>
                <w:color w:val="000000"/>
              </w:rPr>
              <w:t>»(</w:t>
            </w:r>
            <w:proofErr w:type="gramEnd"/>
            <w:r w:rsidRPr="00AA49E6">
              <w:rPr>
                <w:i/>
                <w:color w:val="000000"/>
              </w:rPr>
              <w:t>с изменениями)</w:t>
            </w:r>
            <w:r>
              <w:rPr>
                <w:i/>
                <w:color w:val="000000"/>
              </w:rPr>
              <w:t>, утвержденный Постановлением Главы администрации города Байконур от 03 августа 2012 г. № 144</w:t>
            </w:r>
          </w:p>
        </w:tc>
      </w:tr>
      <w:tr w:rsidR="003D4212" w:rsidRPr="00CF62B5" w:rsidTr="005C5DDF">
        <w:tc>
          <w:tcPr>
            <w:tcW w:w="2347" w:type="dxa"/>
            <w:vAlign w:val="center"/>
          </w:tcPr>
          <w:p w:rsidR="003D4212" w:rsidRPr="00CF62B5" w:rsidRDefault="003D4212" w:rsidP="005C5DDF">
            <w:pPr>
              <w:ind w:firstLine="0"/>
              <w:jc w:val="left"/>
            </w:pPr>
            <w:r w:rsidRPr="00CF62B5">
              <w:t>Категория получателей</w:t>
            </w:r>
          </w:p>
        </w:tc>
        <w:tc>
          <w:tcPr>
            <w:tcW w:w="7224" w:type="dxa"/>
          </w:tcPr>
          <w:p w:rsidR="003D4212" w:rsidRPr="00A259DC" w:rsidRDefault="003D4212" w:rsidP="005C5DDF">
            <w:pPr>
              <w:ind w:right="-108" w:firstLine="0"/>
              <w:rPr>
                <w:rFonts w:eastAsia="Calibri"/>
                <w:i/>
                <w:color w:val="000000"/>
              </w:rPr>
            </w:pPr>
            <w:proofErr w:type="gramStart"/>
            <w:r w:rsidRPr="00AA49E6">
              <w:rPr>
                <w:i/>
                <w:color w:val="000000"/>
              </w:rPr>
              <w:t>Инвалиды (официальный представитель инвалида), родители (опекун, попечитель) ребенка-инвалида – жители города Байконур</w:t>
            </w:r>
            <w:proofErr w:type="gramEnd"/>
          </w:p>
        </w:tc>
      </w:tr>
      <w:tr w:rsidR="003D4212" w:rsidRPr="00CF62B5" w:rsidTr="005C5DDF">
        <w:tc>
          <w:tcPr>
            <w:tcW w:w="2347" w:type="dxa"/>
            <w:vAlign w:val="center"/>
          </w:tcPr>
          <w:p w:rsidR="003D4212" w:rsidRPr="00CF62B5" w:rsidRDefault="003D4212" w:rsidP="005C5DDF">
            <w:pPr>
              <w:ind w:firstLine="0"/>
              <w:jc w:val="left"/>
            </w:pPr>
            <w:r w:rsidRPr="00CF62B5">
              <w:t>Вид социальной поддержки</w:t>
            </w:r>
          </w:p>
        </w:tc>
        <w:tc>
          <w:tcPr>
            <w:tcW w:w="7224" w:type="dxa"/>
          </w:tcPr>
          <w:p w:rsidR="003D4212" w:rsidRPr="000C4697" w:rsidRDefault="003D4212" w:rsidP="005C5DDF">
            <w:pPr>
              <w:ind w:right="-108" w:firstLine="0"/>
              <w:rPr>
                <w:i/>
              </w:rPr>
            </w:pPr>
            <w:r w:rsidRPr="00AA49E6">
              <w:rPr>
                <w:i/>
                <w:color w:val="000000"/>
              </w:rPr>
              <w:t>Обеспечение инвалидов дополнительными техническими средствами реабилитации за счет бюджета города Байконур</w:t>
            </w:r>
          </w:p>
        </w:tc>
      </w:tr>
      <w:tr w:rsidR="003D4212" w:rsidRPr="00CF62B5" w:rsidTr="005C5DDF">
        <w:tc>
          <w:tcPr>
            <w:tcW w:w="2347" w:type="dxa"/>
            <w:vAlign w:val="center"/>
          </w:tcPr>
          <w:p w:rsidR="003D4212" w:rsidRPr="00CF62B5" w:rsidRDefault="003D4212" w:rsidP="005C5DDF">
            <w:pPr>
              <w:ind w:firstLine="0"/>
              <w:jc w:val="left"/>
            </w:pPr>
            <w:r w:rsidRPr="00CF62B5">
              <w:t>Перечень документов, необходимый для предоставления государственной услуги</w:t>
            </w:r>
          </w:p>
        </w:tc>
        <w:tc>
          <w:tcPr>
            <w:tcW w:w="7224" w:type="dxa"/>
          </w:tcPr>
          <w:p w:rsidR="003D4212" w:rsidRPr="00CE4FC7" w:rsidRDefault="003D4212" w:rsidP="005C5DDF">
            <w:pPr>
              <w:ind w:right="-108" w:firstLine="0"/>
              <w:rPr>
                <w:i/>
                <w:color w:val="000000"/>
              </w:rPr>
            </w:pPr>
            <w:r w:rsidRPr="00CE4FC7">
              <w:rPr>
                <w:i/>
                <w:color w:val="000000"/>
              </w:rPr>
              <w:t>Заявление об обеспечении дополнительными техническими средствами реабилитации;</w:t>
            </w:r>
          </w:p>
          <w:p w:rsidR="003D4212" w:rsidRPr="00CE4FC7" w:rsidRDefault="003D4212" w:rsidP="005C5DDF">
            <w:pPr>
              <w:ind w:right="-108" w:firstLine="0"/>
              <w:rPr>
                <w:i/>
                <w:color w:val="000000"/>
              </w:rPr>
            </w:pPr>
            <w:r w:rsidRPr="00CE4FC7">
              <w:rPr>
                <w:i/>
                <w:color w:val="000000"/>
              </w:rPr>
              <w:t>документ, удостоверяющий личность инвалида (ребенка - инвалида);</w:t>
            </w:r>
          </w:p>
          <w:p w:rsidR="003D4212" w:rsidRPr="00CE4FC7" w:rsidRDefault="003D4212" w:rsidP="005C5DDF">
            <w:pPr>
              <w:ind w:right="-108" w:firstLine="0"/>
              <w:rPr>
                <w:i/>
                <w:color w:val="000000"/>
              </w:rPr>
            </w:pPr>
            <w:r w:rsidRPr="00CE4FC7">
              <w:rPr>
                <w:i/>
                <w:color w:val="000000"/>
              </w:rPr>
              <w:t>документ, удостоверяющий личность лица, представляющего интересы инвалида (ребенка - инвалида);</w:t>
            </w:r>
          </w:p>
          <w:p w:rsidR="003D4212" w:rsidRPr="00CE4FC7" w:rsidRDefault="003D4212" w:rsidP="005C5DDF">
            <w:pPr>
              <w:ind w:right="-108" w:firstLine="0"/>
              <w:rPr>
                <w:i/>
                <w:color w:val="000000"/>
              </w:rPr>
            </w:pPr>
            <w:r w:rsidRPr="00CE4FC7">
              <w:rPr>
                <w:i/>
                <w:color w:val="000000"/>
              </w:rPr>
              <w:t>документ, подтверждающий полномочия лица, представляющего интересы инвалида (ребенка - инвалида);</w:t>
            </w:r>
          </w:p>
          <w:p w:rsidR="003D4212" w:rsidRPr="00CE4FC7" w:rsidRDefault="003D4212" w:rsidP="005C5DDF">
            <w:pPr>
              <w:ind w:right="-108" w:firstLine="0"/>
              <w:rPr>
                <w:i/>
                <w:color w:val="000000"/>
              </w:rPr>
            </w:pPr>
            <w:r w:rsidRPr="00CE4FC7">
              <w:rPr>
                <w:i/>
                <w:color w:val="000000"/>
              </w:rPr>
              <w:t>документ, подтверждающий факт установления инвалидности (справка об инвалидности, выданная органами медико-социальной экспертизы, врачебно-трудовой экспертизы);</w:t>
            </w:r>
          </w:p>
          <w:p w:rsidR="003D4212" w:rsidRPr="00CE4FC7" w:rsidRDefault="003D4212" w:rsidP="005C5DDF">
            <w:pPr>
              <w:ind w:right="-108" w:firstLine="0"/>
              <w:rPr>
                <w:i/>
                <w:color w:val="000000"/>
              </w:rPr>
            </w:pPr>
            <w:r w:rsidRPr="00CE4FC7">
              <w:rPr>
                <w:i/>
                <w:color w:val="000000"/>
              </w:rPr>
              <w:lastRenderedPageBreak/>
              <w:t>ИПРА инвалида (ребенка-инвалида).</w:t>
            </w:r>
          </w:p>
        </w:tc>
      </w:tr>
      <w:tr w:rsidR="003D4212" w:rsidRPr="00CF62B5" w:rsidTr="005C5DDF">
        <w:tc>
          <w:tcPr>
            <w:tcW w:w="2347" w:type="dxa"/>
          </w:tcPr>
          <w:p w:rsidR="003D4212" w:rsidRPr="00CF62B5" w:rsidRDefault="003D4212" w:rsidP="005C5DDF">
            <w:pPr>
              <w:ind w:firstLine="0"/>
            </w:pPr>
            <w:r w:rsidRPr="00CF62B5">
              <w:lastRenderedPageBreak/>
              <w:t>Срок предоставления государственной услуги</w:t>
            </w:r>
          </w:p>
        </w:tc>
        <w:tc>
          <w:tcPr>
            <w:tcW w:w="7224" w:type="dxa"/>
          </w:tcPr>
          <w:p w:rsidR="003D4212" w:rsidRPr="00362759" w:rsidRDefault="003D4212" w:rsidP="005C5DDF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Единовременно</w:t>
            </w:r>
          </w:p>
        </w:tc>
      </w:tr>
      <w:tr w:rsidR="003D4212" w:rsidRPr="00CF62B5" w:rsidTr="005C5DDF">
        <w:tc>
          <w:tcPr>
            <w:tcW w:w="2347" w:type="dxa"/>
          </w:tcPr>
          <w:p w:rsidR="003D4212" w:rsidRPr="00CF62B5" w:rsidRDefault="003D4212" w:rsidP="005C5DDF">
            <w:pPr>
              <w:ind w:firstLine="0"/>
            </w:pPr>
            <w:r w:rsidRPr="00CF62B5">
              <w:t>Срок выплаты</w:t>
            </w:r>
          </w:p>
        </w:tc>
        <w:tc>
          <w:tcPr>
            <w:tcW w:w="7224" w:type="dxa"/>
          </w:tcPr>
          <w:p w:rsidR="003D4212" w:rsidRPr="00362759" w:rsidRDefault="003D4212" w:rsidP="005C5DDF">
            <w:pPr>
              <w:pStyle w:val="a4"/>
              <w:spacing w:before="0" w:beforeAutospacing="0" w:after="0" w:afterAutospacing="0"/>
              <w:ind w:firstLine="63"/>
              <w:rPr>
                <w:i/>
              </w:rPr>
            </w:pPr>
            <w:r>
              <w:rPr>
                <w:i/>
                <w:color w:val="000000"/>
                <w:sz w:val="28"/>
                <w:szCs w:val="28"/>
              </w:rPr>
              <w:t>Н</w:t>
            </w:r>
            <w:r w:rsidRPr="004533FE">
              <w:rPr>
                <w:i/>
                <w:color w:val="000000"/>
                <w:sz w:val="28"/>
                <w:szCs w:val="28"/>
              </w:rPr>
              <w:t xml:space="preserve">е более </w:t>
            </w:r>
            <w:r>
              <w:rPr>
                <w:i/>
                <w:color w:val="000000"/>
                <w:sz w:val="28"/>
                <w:szCs w:val="28"/>
              </w:rPr>
              <w:t>10</w:t>
            </w:r>
            <w:r w:rsidRPr="004533FE">
              <w:rPr>
                <w:i/>
                <w:color w:val="000000"/>
                <w:sz w:val="28"/>
                <w:szCs w:val="28"/>
              </w:rPr>
              <w:t xml:space="preserve"> рабочих дней со дня регистрации</w:t>
            </w:r>
            <w:r>
              <w:rPr>
                <w:i/>
                <w:color w:val="000000"/>
                <w:sz w:val="28"/>
                <w:szCs w:val="28"/>
              </w:rPr>
              <w:t xml:space="preserve"> заявления</w:t>
            </w:r>
          </w:p>
        </w:tc>
      </w:tr>
      <w:tr w:rsidR="003D4212" w:rsidRPr="00CF62B5" w:rsidTr="005C5DDF">
        <w:tc>
          <w:tcPr>
            <w:tcW w:w="2347" w:type="dxa"/>
          </w:tcPr>
          <w:p w:rsidR="003D4212" w:rsidRPr="00CF62B5" w:rsidRDefault="003D4212" w:rsidP="005C5DDF">
            <w:pPr>
              <w:ind w:firstLine="0"/>
            </w:pPr>
            <w:r w:rsidRPr="00CF62B5">
              <w:t>Контакты:</w:t>
            </w:r>
          </w:p>
          <w:p w:rsidR="003D4212" w:rsidRPr="00CF62B5" w:rsidRDefault="003D4212" w:rsidP="005C5DDF">
            <w:pPr>
              <w:ind w:firstLine="0"/>
            </w:pPr>
            <w:r w:rsidRPr="00CF62B5">
              <w:t>(адрес, телефон, часы приема)</w:t>
            </w:r>
          </w:p>
        </w:tc>
        <w:tc>
          <w:tcPr>
            <w:tcW w:w="7224" w:type="dxa"/>
          </w:tcPr>
          <w:p w:rsidR="003D4212" w:rsidRPr="00362759" w:rsidRDefault="003D4212" w:rsidP="005C5DDF">
            <w:pPr>
              <w:pStyle w:val="a4"/>
              <w:spacing w:before="0" w:beforeAutospacing="0" w:after="0" w:afterAutospacing="0"/>
              <w:ind w:firstLine="63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</w:t>
            </w:r>
            <w:r w:rsidRPr="00362759">
              <w:rPr>
                <w:i/>
                <w:color w:val="000000"/>
                <w:sz w:val="28"/>
                <w:szCs w:val="28"/>
              </w:rPr>
              <w:t xml:space="preserve">тдел </w:t>
            </w:r>
            <w:r>
              <w:rPr>
                <w:i/>
                <w:color w:val="000000"/>
                <w:sz w:val="28"/>
                <w:szCs w:val="28"/>
              </w:rPr>
              <w:t>обеспечения государственных гарантий</w:t>
            </w:r>
            <w:r w:rsidRPr="00362759">
              <w:rPr>
                <w:i/>
                <w:color w:val="000000"/>
                <w:sz w:val="28"/>
                <w:szCs w:val="28"/>
              </w:rPr>
              <w:t xml:space="preserve"> Управления социальной защиты населения, расположенный по ад</w:t>
            </w:r>
            <w:r>
              <w:rPr>
                <w:i/>
                <w:color w:val="000000"/>
                <w:sz w:val="28"/>
                <w:szCs w:val="28"/>
              </w:rPr>
              <w:t>ресу: ул. Титова Г.С.,13 каб.102, телефон 4-12-23</w:t>
            </w:r>
            <w:r w:rsidRPr="00362759">
              <w:rPr>
                <w:i/>
                <w:color w:val="000000"/>
                <w:sz w:val="28"/>
                <w:szCs w:val="28"/>
              </w:rPr>
              <w:t xml:space="preserve">. </w:t>
            </w:r>
          </w:p>
          <w:p w:rsidR="003D4212" w:rsidRPr="00362759" w:rsidRDefault="003D4212" w:rsidP="005C5DDF">
            <w:pPr>
              <w:pStyle w:val="a4"/>
              <w:spacing w:before="0" w:beforeAutospacing="0" w:after="0" w:afterAutospacing="0"/>
              <w:ind w:firstLine="63"/>
              <w:rPr>
                <w:i/>
              </w:rPr>
            </w:pPr>
            <w:r w:rsidRPr="00362759">
              <w:rPr>
                <w:i/>
                <w:color w:val="000000"/>
                <w:sz w:val="28"/>
                <w:szCs w:val="28"/>
              </w:rPr>
              <w:t>Прием граждан осуществляется с 1 по 25 число каждого месяца, с понедельника по четверг, с 15-00 ч. по 18-00 ч.</w:t>
            </w:r>
          </w:p>
        </w:tc>
      </w:tr>
      <w:tr w:rsidR="003D4212" w:rsidRPr="00CF62B5" w:rsidTr="005C5DDF">
        <w:tc>
          <w:tcPr>
            <w:tcW w:w="2347" w:type="dxa"/>
          </w:tcPr>
          <w:p w:rsidR="003D4212" w:rsidRPr="00CF62B5" w:rsidRDefault="003D4212" w:rsidP="005C5DDF">
            <w:pPr>
              <w:ind w:firstLine="0"/>
            </w:pPr>
            <w:r>
              <w:t>Результат оказания государственной услуги:</w:t>
            </w:r>
          </w:p>
        </w:tc>
        <w:tc>
          <w:tcPr>
            <w:tcW w:w="7224" w:type="dxa"/>
          </w:tcPr>
          <w:p w:rsidR="003D4212" w:rsidRPr="00021FE6" w:rsidRDefault="003D4212" w:rsidP="005C5DDF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021FE6">
              <w:rPr>
                <w:i/>
                <w:color w:val="000000"/>
                <w:sz w:val="28"/>
                <w:szCs w:val="28"/>
              </w:rPr>
              <w:t>Предоставление инвалиду технических средств реабилитации, не вошедших в федеральный перечень реабилитационных мероприятий, технических средств реабилитации и услуг, предоставляемых инвалиду в соответствии с рекомендациями индивидуальных программ реабилитации или отказ в предоставлении инвалиду тех</w:t>
            </w:r>
            <w:r>
              <w:rPr>
                <w:i/>
                <w:color w:val="000000"/>
                <w:sz w:val="28"/>
                <w:szCs w:val="28"/>
              </w:rPr>
              <w:t>нического средства реабилитации.</w:t>
            </w:r>
          </w:p>
          <w:p w:rsidR="003D4212" w:rsidRPr="000C4697" w:rsidRDefault="003D4212" w:rsidP="005C5DDF">
            <w:pPr>
              <w:pStyle w:val="a4"/>
              <w:spacing w:before="0" w:beforeAutospacing="0" w:after="0" w:afterAutospacing="0"/>
              <w:ind w:firstLine="63"/>
              <w:rPr>
                <w:i/>
                <w:color w:val="000000"/>
                <w:sz w:val="28"/>
                <w:szCs w:val="28"/>
              </w:rPr>
            </w:pPr>
          </w:p>
        </w:tc>
      </w:tr>
      <w:tr w:rsidR="003D4212" w:rsidRPr="00CF62B5" w:rsidTr="005C5DDF">
        <w:tc>
          <w:tcPr>
            <w:tcW w:w="2347" w:type="dxa"/>
          </w:tcPr>
          <w:p w:rsidR="003D4212" w:rsidRPr="00CF62B5" w:rsidRDefault="003D4212" w:rsidP="005C5DDF">
            <w:pPr>
              <w:ind w:firstLine="0"/>
            </w:pPr>
            <w:r>
              <w:t>Форма выплаты</w:t>
            </w:r>
          </w:p>
        </w:tc>
        <w:tc>
          <w:tcPr>
            <w:tcW w:w="7224" w:type="dxa"/>
          </w:tcPr>
          <w:p w:rsidR="003D4212" w:rsidRPr="000C4697" w:rsidRDefault="003D4212" w:rsidP="005C5DDF">
            <w:pPr>
              <w:pStyle w:val="a4"/>
              <w:spacing w:before="0" w:beforeAutospacing="0" w:after="0" w:afterAutospacing="0"/>
              <w:ind w:firstLine="63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Натуральная</w:t>
            </w:r>
          </w:p>
        </w:tc>
      </w:tr>
      <w:tr w:rsidR="003D4212" w:rsidRPr="00926978" w:rsidTr="005C5DDF">
        <w:tc>
          <w:tcPr>
            <w:tcW w:w="2347" w:type="dxa"/>
          </w:tcPr>
          <w:p w:rsidR="003D4212" w:rsidRPr="00D33769" w:rsidRDefault="003D4212" w:rsidP="005C5DDF">
            <w:pPr>
              <w:ind w:left="-108" w:right="-108" w:firstLine="108"/>
              <w:jc w:val="center"/>
            </w:pPr>
            <w:r w:rsidRPr="00D33769">
              <w:t>Стоимость услуги</w:t>
            </w:r>
          </w:p>
          <w:p w:rsidR="003D4212" w:rsidRDefault="003D4212" w:rsidP="005C5DDF">
            <w:pPr>
              <w:ind w:firstLine="0"/>
              <w:jc w:val="left"/>
            </w:pPr>
          </w:p>
        </w:tc>
        <w:tc>
          <w:tcPr>
            <w:tcW w:w="7224" w:type="dxa"/>
          </w:tcPr>
          <w:p w:rsidR="003D4212" w:rsidRPr="00926978" w:rsidRDefault="003D4212" w:rsidP="005C5DDF">
            <w:pPr>
              <w:tabs>
                <w:tab w:val="left" w:pos="222"/>
              </w:tabs>
              <w:ind w:right="-108" w:firstLine="63"/>
              <w:jc w:val="left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Плата за предоставление государственной услуги не взимается</w:t>
            </w:r>
          </w:p>
        </w:tc>
      </w:tr>
    </w:tbl>
    <w:p w:rsidR="00011B23" w:rsidRDefault="00011B23"/>
    <w:sectPr w:rsidR="00011B23" w:rsidSect="0001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12"/>
    <w:rsid w:val="00011B23"/>
    <w:rsid w:val="003D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1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1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3D421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3D42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2018-12-15T06:57:00Z</dcterms:created>
  <dcterms:modified xsi:type="dcterms:W3CDTF">2018-12-15T06:57:00Z</dcterms:modified>
</cp:coreProperties>
</file>