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7" w:rsidRPr="00191725" w:rsidRDefault="00AB2FF7" w:rsidP="00AB2FF7">
      <w:pPr>
        <w:pStyle w:val="1"/>
        <w:spacing w:before="0"/>
        <w:jc w:val="center"/>
        <w:rPr>
          <w:sz w:val="24"/>
          <w:szCs w:val="24"/>
        </w:rPr>
      </w:pPr>
      <w:r w:rsidRPr="00191725">
        <w:rPr>
          <w:sz w:val="24"/>
          <w:szCs w:val="24"/>
        </w:rPr>
        <w:t xml:space="preserve">ПАМЯТКА ДЛЯ ПОЛУЧАТЕЛЕЙ </w:t>
      </w:r>
    </w:p>
    <w:p w:rsidR="00AB2FF7" w:rsidRPr="00191725" w:rsidRDefault="00AB2FF7" w:rsidP="00AB2FF7">
      <w:pPr>
        <w:pStyle w:val="1"/>
        <w:spacing w:before="0"/>
        <w:jc w:val="center"/>
        <w:rPr>
          <w:sz w:val="24"/>
          <w:szCs w:val="24"/>
        </w:rPr>
      </w:pPr>
      <w:r w:rsidRPr="00191725">
        <w:rPr>
          <w:sz w:val="24"/>
          <w:szCs w:val="24"/>
        </w:rPr>
        <w:t>ГОСУДАРСТВЕННОЙ СОЦИАЛЬНОЙ ПОМОЩИ</w:t>
      </w:r>
    </w:p>
    <w:p w:rsidR="00AB2FF7" w:rsidRPr="00191725" w:rsidRDefault="00AB2FF7" w:rsidP="00AB2FF7">
      <w:pPr>
        <w:pStyle w:val="1"/>
        <w:spacing w:before="0"/>
        <w:jc w:val="center"/>
        <w:rPr>
          <w:sz w:val="24"/>
          <w:szCs w:val="24"/>
        </w:rPr>
      </w:pPr>
      <w:r w:rsidRPr="00191725">
        <w:rPr>
          <w:sz w:val="24"/>
          <w:szCs w:val="24"/>
        </w:rPr>
        <w:t xml:space="preserve"> НА ОСНОВАНИИ СОЦИАЛЬНОГО КОНТРАКТА</w:t>
      </w:r>
    </w:p>
    <w:p w:rsidR="00AB2FF7" w:rsidRPr="00191725" w:rsidRDefault="00AB2FF7" w:rsidP="00AB2FF7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Получателями государственной социальной помощи могут быть малоимущие семьи,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по основным социально-демографическим группам населения в целом по Российской Федерации.</w:t>
      </w:r>
    </w:p>
    <w:p w:rsidR="00AB2FF7" w:rsidRPr="00191725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Государственная социальная помощь малоимущей семье назначается только на членов малоимущей семьи, имеющих гражданство Российской Федерации.</w:t>
      </w:r>
    </w:p>
    <w:p w:rsidR="00AB2FF7" w:rsidRPr="00191725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ГОСУДАРСТВЕННАЯ СОЦИАЛЬНАЯ ПОМОЩЬ НА ОСНОВАНИИ СОЦИАЛЬНОГО КОНТРАКТА назначается на срок от трех месяцев до одного года.</w:t>
      </w:r>
    </w:p>
    <w:p w:rsidR="00AB2FF7" w:rsidRPr="00191725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Постановлением Главы администрации города Байконур от 15 ноября 2013 г. №178 утвержден «Порядок оказания в городе Байконур государственной социальной помощи малоимущим семьям и малоимущим одиноко проживающим гражданам». Размер ежемесячного социального пособия на период действия социального контракта, назначенной на одного члена малоимущей семьи определяется в пределах разницы между средней величиной прожиточного минимума малоимущей семьи, величиной прожиточного минимума одиноко проживающего гражданина и среднедушевым доходом малоимущей семьи, доходом малоимущего одиноко проживающего гражданина.</w:t>
      </w:r>
    </w:p>
    <w:p w:rsidR="00AB2FF7" w:rsidRPr="00191725" w:rsidRDefault="00AB2FF7" w:rsidP="00AB2FF7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К социальному контракту прилагается программа социальной адаптации, которой предусматриваются обязательные для реализации получателями государственной социальной помощи мероприятия. К таким мероприятиям, в частности, относятся: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поиск работы;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прохождение профессионального обучения и получение дополнительного профессионального образования;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осуществление индивидуальной предпринимательской деятельности;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ведение личного подсобного хозяйства;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обеспечение посещения детьми образовательных организаций;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осуществление ремонта жилья и хозяйственных построек, подготовка к осенне-зимнему отопительному периоду;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добровольное лечение от алкогольной (наркотической) зависимости;</w:t>
      </w:r>
    </w:p>
    <w:p w:rsidR="00AB2FF7" w:rsidRPr="00191725" w:rsidRDefault="00AB2FF7" w:rsidP="00AB2F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осуществление иных мероприятий, направленных на преодоление гражданином трудной жизненной ситуации.</w:t>
      </w:r>
    </w:p>
    <w:p w:rsidR="00AB2FF7" w:rsidRPr="00191725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 xml:space="preserve">Оказание государственной социальной помощи на основании социального контракта по каждому из мероприятий, указанных выше производится только </w:t>
      </w:r>
      <w:r w:rsidRPr="00191725">
        <w:rPr>
          <w:rFonts w:ascii="Times New Roman" w:hAnsi="Times New Roman"/>
          <w:b/>
          <w:sz w:val="20"/>
          <w:szCs w:val="20"/>
        </w:rPr>
        <w:t>один раз</w:t>
      </w:r>
    </w:p>
    <w:p w:rsidR="00AB2FF7" w:rsidRPr="00191725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Для определения права на получение государственной социальной помощи на основании социального контракта и расчета ее размера Вашей семье необходимо обратиться с заявлением в Отдел социальных выплат Управления социальной защиты населения г</w:t>
      </w:r>
      <w:proofErr w:type="gramStart"/>
      <w:r w:rsidRPr="00191725">
        <w:rPr>
          <w:rFonts w:ascii="Times New Roman" w:hAnsi="Times New Roman"/>
          <w:sz w:val="20"/>
          <w:szCs w:val="20"/>
        </w:rPr>
        <w:t>.Б</w:t>
      </w:r>
      <w:proofErr w:type="gramEnd"/>
      <w:r w:rsidRPr="00191725">
        <w:rPr>
          <w:rFonts w:ascii="Times New Roman" w:hAnsi="Times New Roman"/>
          <w:sz w:val="20"/>
          <w:szCs w:val="20"/>
        </w:rPr>
        <w:t xml:space="preserve">айконур, расположенный по адресу: </w:t>
      </w:r>
      <w:r w:rsidRPr="00191725">
        <w:rPr>
          <w:rFonts w:ascii="Times New Roman" w:hAnsi="Times New Roman"/>
          <w:color w:val="000000"/>
          <w:sz w:val="20"/>
          <w:szCs w:val="20"/>
        </w:rPr>
        <w:t>ул. им. Космонавта Титова Г.С.,13</w:t>
      </w:r>
      <w:r w:rsidRPr="00191725">
        <w:rPr>
          <w:rFonts w:ascii="Times New Roman" w:hAnsi="Times New Roman"/>
          <w:sz w:val="20"/>
          <w:szCs w:val="20"/>
        </w:rPr>
        <w:t xml:space="preserve"> (каб.111 телефон 7-44-81).</w:t>
      </w:r>
    </w:p>
    <w:p w:rsidR="00AB2FF7" w:rsidRPr="00191725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Документы, необходимые для назначения государственной социальной помощи на основании социального контракта: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анкета о семейном и материально-бытовом положении;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справка о составе семьи;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документ, удостоверяющий личность каждого члена семьи;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lastRenderedPageBreak/>
        <w:t>документ, подтверждающий регистрацию каждого члена семьи по месту жительства или по месту пребывания на территории г</w:t>
      </w:r>
      <w:proofErr w:type="gramStart"/>
      <w:r w:rsidRPr="00191725">
        <w:rPr>
          <w:rFonts w:ascii="Times New Roman" w:hAnsi="Times New Roman"/>
          <w:sz w:val="20"/>
          <w:szCs w:val="20"/>
        </w:rPr>
        <w:t>.Б</w:t>
      </w:r>
      <w:proofErr w:type="gramEnd"/>
      <w:r w:rsidRPr="00191725">
        <w:rPr>
          <w:rFonts w:ascii="Times New Roman" w:hAnsi="Times New Roman"/>
          <w:sz w:val="20"/>
          <w:szCs w:val="20"/>
        </w:rPr>
        <w:t>айконур;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документы, подтверждающие гражданство детей;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документы, подтверждающих правовые основания отнесения лиц, проживающих совместно с заявителем, к членам его семьи;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справка из образовательной организации (для лиц старше 16лет);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документы, подтверждающие прохождение лечения в стационарном или ином отделении специализированного типа для принудительного лечения;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 об имуществе (земельные участки, дачи, жилые дома, квартиры, гаражи, иное недвижимое имущество, автомототранспорт, самоходные машины и другие виды техники);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 об автомототранспортных средствах, принадлежащих на праве собственности заявителю и членам его семьи;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трудовая книжка (для неработающих граждан и пенсионеров);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СНИЛС;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документы, подтверждающие сведения о доходах каждого члена семьи за три календарных месяца, предшествующих месяцу обращения;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справка о задолженности по оплате ЖКУ;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сведения о других доходах;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реквизиты банковского счета.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сведения о размере полученных компенсационных и социальных выплат (денежная компенсация, суммы льгот по оплате детского сада и др. выплаты);</w:t>
      </w:r>
    </w:p>
    <w:p w:rsidR="00AB2FF7" w:rsidRPr="00191725" w:rsidRDefault="00AB2FF7" w:rsidP="00AB2F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191725">
        <w:rPr>
          <w:rFonts w:ascii="Times New Roman" w:hAnsi="Times New Roman"/>
          <w:sz w:val="20"/>
          <w:szCs w:val="20"/>
        </w:rPr>
        <w:t>сведения из Центра занятости населения для неработающих граждан с указанием размера получаемого пособия по безработице;</w:t>
      </w:r>
    </w:p>
    <w:p w:rsidR="00AB2FF7" w:rsidRPr="005B0307" w:rsidRDefault="00AB2FF7" w:rsidP="00AB2FF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A32D0" w:rsidRDefault="00FA32D0"/>
    <w:sectPr w:rsidR="00FA32D0" w:rsidSect="00CF4D68">
      <w:pgSz w:w="16838" w:h="11906" w:orient="landscape"/>
      <w:pgMar w:top="284" w:right="567" w:bottom="284" w:left="567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5B9"/>
    <w:multiLevelType w:val="hybridMultilevel"/>
    <w:tmpl w:val="7EF03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1101EE"/>
    <w:multiLevelType w:val="hybridMultilevel"/>
    <w:tmpl w:val="5F48B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FF7"/>
    <w:rsid w:val="00AB2FF7"/>
    <w:rsid w:val="00FA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D0"/>
  </w:style>
  <w:style w:type="paragraph" w:styleId="1">
    <w:name w:val="heading 1"/>
    <w:basedOn w:val="a"/>
    <w:next w:val="a"/>
    <w:link w:val="10"/>
    <w:uiPriority w:val="9"/>
    <w:qFormat/>
    <w:rsid w:val="00AB2F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AB2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B2F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2018-12-05T09:23:00Z</dcterms:created>
  <dcterms:modified xsi:type="dcterms:W3CDTF">2018-12-05T09:24:00Z</dcterms:modified>
</cp:coreProperties>
</file>